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A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17D125FD" wp14:editId="4DAB1CEC">
            <wp:extent cx="953135" cy="1039495"/>
            <wp:effectExtent l="0" t="0" r="0" b="8255"/>
            <wp:docPr id="2" name="รูปภาพ 2" descr="https://process3.gprocurement.go.th/egp3proc160Web/images.logo?filelogo=krut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" descr="https://process3.gprocurement.go.th/egp3proc160Web/images.logo?filelogo=krut100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3A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ประกาศองค์การบริหารส่วนตำบลละลมใหม่พัฒนา</w:t>
      </w:r>
    </w:p>
    <w:p w:rsidR="00BE4F4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ประกวดราคาจ้างก่อสร้างโครงการก่อสร้างถนน </w:t>
      </w:r>
      <w:proofErr w:type="spellStart"/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คสล</w:t>
      </w:r>
      <w:proofErr w:type="spellEnd"/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. สายหนองเพชร หมู่ที่ ๒</w:t>
      </w:r>
    </w:p>
    <w:p w:rsidR="009233AE" w:rsidRPr="001C12FA" w:rsidRDefault="009233AE" w:rsidP="001C12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12FA">
        <w:rPr>
          <w:rFonts w:ascii="TH SarabunIT๙" w:hAnsi="TH SarabunIT๙" w:cs="TH SarabunIT๙"/>
          <w:b/>
          <w:bCs/>
          <w:sz w:val="32"/>
          <w:szCs w:val="32"/>
          <w:cs/>
        </w:rPr>
        <w:t>ด้วยวิธีประกวดราคา อิเล็กทรอนิกส์ (</w:t>
      </w:r>
      <w:r w:rsidRPr="001C12FA">
        <w:rPr>
          <w:rFonts w:ascii="TH SarabunIT๙" w:hAnsi="TH SarabunIT๙" w:cs="TH SarabunIT๙"/>
          <w:b/>
          <w:bCs/>
          <w:sz w:val="32"/>
          <w:szCs w:val="32"/>
        </w:rPr>
        <w:t>e-bidding)</w:t>
      </w:r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องค์การบริหารส่วนตำบลละลมใหม่พัฒนา มีความประสงค์จะ ประกวดราคาจ้างก่อสร้างโครงการก่อสร้างถนน </w:t>
      </w:r>
      <w:proofErr w:type="spellStart"/>
      <w:r w:rsidRPr="001C12FA">
        <w:rPr>
          <w:rFonts w:ascii="TH SarabunIT๙" w:hAnsi="TH SarabunIT๙" w:cs="TH SarabunIT๙"/>
          <w:sz w:val="32"/>
          <w:szCs w:val="32"/>
          <w:cs/>
        </w:rPr>
        <w:t>คสล</w:t>
      </w:r>
      <w:proofErr w:type="spellEnd"/>
      <w:r w:rsidRPr="001C12FA">
        <w:rPr>
          <w:rFonts w:ascii="TH SarabunIT๙" w:hAnsi="TH SarabunIT๙" w:cs="TH SarabunIT๙"/>
          <w:sz w:val="32"/>
          <w:szCs w:val="32"/>
          <w:cs/>
        </w:rPr>
        <w:t>. สายหนองเพชร หมู่ที่ ๒ ด้วยวิธีประกวดราคาอิเล็กทรอนิกส์ (</w:t>
      </w:r>
      <w:r w:rsidRPr="001C12FA">
        <w:rPr>
          <w:rFonts w:ascii="TH SarabunIT๙" w:hAnsi="TH SarabunIT๙" w:cs="TH SarabunIT๙"/>
          <w:sz w:val="32"/>
          <w:szCs w:val="32"/>
        </w:rPr>
        <w:t>e-bidding)</w:t>
      </w:r>
      <w:r w:rsidR="001C12FA">
        <w:rPr>
          <w:rFonts w:ascii="TH SarabunIT๙" w:hAnsi="TH SarabunIT๙" w:cs="TH SarabunIT๙"/>
          <w:sz w:val="32"/>
          <w:szCs w:val="32"/>
          <w:cs/>
        </w:rPr>
        <w:t xml:space="preserve"> ราคากลางของงานก่อสร้างใ</w:t>
      </w:r>
      <w:r w:rsidR="001C12FA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1C12FA">
        <w:rPr>
          <w:rFonts w:ascii="TH SarabunIT๙" w:hAnsi="TH SarabunIT๙" w:cs="TH SarabunIT๙"/>
          <w:sz w:val="32"/>
          <w:szCs w:val="32"/>
          <w:cs/>
        </w:rPr>
        <w:t>การประกวดราคาครั้งนี้เป็นเงินทั้งสิ้น ๕๔๕</w:t>
      </w:r>
      <w:r w:rsidRPr="001C12FA">
        <w:rPr>
          <w:rFonts w:ascii="TH SarabunIT๙" w:hAnsi="TH SarabunIT๙" w:cs="TH SarabunIT๙"/>
          <w:sz w:val="32"/>
          <w:szCs w:val="32"/>
        </w:rPr>
        <w:t>,</w:t>
      </w:r>
      <w:r w:rsidRPr="001C12FA">
        <w:rPr>
          <w:rFonts w:ascii="TH SarabunIT๙" w:hAnsi="TH SarabunIT๙" w:cs="TH SarabunIT๙"/>
          <w:sz w:val="32"/>
          <w:szCs w:val="32"/>
          <w:cs/>
        </w:rPr>
        <w:t>๐๐๐.๐๐ บาท (ห้าแสนสี่หมื่นห้าพันบาท</w:t>
      </w:r>
      <w:r w:rsidR="001C12FA" w:rsidRPr="001C12FA">
        <w:rPr>
          <w:rFonts w:ascii="TH SarabunIT๙" w:hAnsi="TH SarabunIT๙" w:cs="TH SarabunIT๙"/>
          <w:sz w:val="32"/>
          <w:szCs w:val="32"/>
          <w:cs/>
        </w:rPr>
        <w:t>ถ้</w:t>
      </w:r>
      <w:r w:rsidRPr="001C12FA">
        <w:rPr>
          <w:rFonts w:ascii="TH SarabunIT๙" w:hAnsi="TH SarabunIT๙" w:cs="TH SarabunIT๙"/>
          <w:sz w:val="32"/>
          <w:szCs w:val="32"/>
          <w:cs/>
        </w:rPr>
        <w:t>วน)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ผู้ยื่นข้อเสนอจะต้องมีคุณสมบัติ ดังต่อไปนี้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๑. มีความสามารถตามกฎหมาย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๒. ไม่เป็นบุคคลล้มละลาย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๓. ไม่อยู่ระหว่างเลิกกิจการ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๔. ไม่เป็นบุคคลซึ่งอยู่ระหว่างถูกระงับการยื่นข้อเสนอหรือทำสัญญากับหน่วยงานของรัฐไว้ชั่วคราว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๕. 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๖. 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</w:r>
      <w:proofErr w:type="spellStart"/>
      <w:r w:rsidRPr="001C12FA">
        <w:rPr>
          <w:rFonts w:ascii="TH SarabunIT๙" w:hAnsi="TH SarabunIT๙" w:cs="TH SarabunIT๙"/>
          <w:sz w:val="32"/>
          <w:szCs w:val="32"/>
          <w:cs/>
        </w:rPr>
        <w:t>นุเบกษา</w:t>
      </w:r>
      <w:proofErr w:type="spellEnd"/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๗. เป็นนิติบุคคลผู้มีอาชีพรับจ้างงานที่ประกวดราคาอิเล็กทรอนิกส์ดังกล่าว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๘. ไม่เป็นผู้มีผลประโยชน์ร่วมกันกับผู้ยื่นข้อเสนอราคารายอื่นที่เข้ายื่นข้อเสนอให้แก่องค์การบริหารส่วนตำบลละลมใหม่พัฒนา ณ วันประกาศประกวดราคาอิเล็กทรอนิกส์ หรือไม่เป็นผู้กระทำการอันเป็นการขัดขวางการแข่งขันราคาอย่างเป็นธรรม ในการประกวดราคาอิเล็กทรอนิกส์ครั้งนี้</w:t>
      </w:r>
    </w:p>
    <w:p w:rsidR="009233AE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๙. 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</w:r>
    </w:p>
    <w:p w:rsidR="001C12FA" w:rsidRPr="001C12FA" w:rsidRDefault="009233AE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๑๐. ผู้ยื่นข้อเสนอต้องมีผลงานก่อสร้างประเภทเดียวกันกับงานที่ประกวดราคาจ้างก่อสร้างในวงเงินไม่น้อยกว่า ๒๗๒</w:t>
      </w:r>
      <w:r w:rsidRPr="001C12FA">
        <w:rPr>
          <w:rFonts w:ascii="TH SarabunIT๙" w:hAnsi="TH SarabunIT๙" w:cs="TH SarabunIT๙"/>
          <w:sz w:val="32"/>
          <w:szCs w:val="32"/>
        </w:rPr>
        <w:t>,</w:t>
      </w:r>
      <w:r w:rsidRPr="001C12FA">
        <w:rPr>
          <w:rFonts w:ascii="TH SarabunIT๙" w:hAnsi="TH SarabunIT๙" w:cs="TH SarabunIT๙"/>
          <w:sz w:val="32"/>
          <w:szCs w:val="32"/>
          <w:cs/>
        </w:rPr>
        <w:t>๕๐๐.๐๐ บาท (สองแสนเจ็ดหมื่นสองพันห้าร้อยบาทถ้วน) และเป็นผลงานที่เป็นคู่สัญญาโดยตรงกับหน่วยงานของรัฐ หรือหน่วยงานเอกชนที่องค์การบริหารส่วนตำบลละลมใหม่พัฒนาเชื่อถือ</w:t>
      </w:r>
    </w:p>
    <w:p w:rsidR="001C12FA" w:rsidRPr="001C12FA" w:rsidRDefault="001C12FA" w:rsidP="001C12F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ผู้ยื่นข้อเสนอที่เสนอราคาในรูปแบบของ "กิจการร่วมค้า" ต้องมีคุณสมบัติดังนี้</w:t>
      </w:r>
    </w:p>
    <w:p w:rsidR="009233AE" w:rsidRDefault="00040104" w:rsidP="0004010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(1)</w:t>
      </w:r>
      <w:r w:rsidR="001C12FA" w:rsidRPr="001C12FA">
        <w:rPr>
          <w:rFonts w:ascii="TH SarabunIT๙" w:hAnsi="TH SarabunIT๙" w:cs="TH SarabunIT๙"/>
          <w:sz w:val="32"/>
          <w:szCs w:val="32"/>
          <w:cs/>
        </w:rPr>
        <w:t>กรณีที่กิจการร่วมค้าได้จดทะเบียนเป็นนิติบุคคลใหม่ กิจการร่วมค้าจะต้องมีคุณสมบัติครบถ้วนตามเงื่อนไขที่กำหนดไว้ในเอกสารประกวดราคา และการเสนอราคาให้เสนอราคาในนาม "กิจการร่วมค้า" ส่วนคุณสมบัติด้านผลงานก่อสร้าง กิจการร่วมค้าดังกล่าวสามารถนำผลงานก่อสร้างของผู้เข้าร่วมค้ามาใช้แสดงเป็นผลงานก่อสร้างของกิจการร่วมค้าที่เข้าประกวดราคาได้</w:t>
      </w:r>
    </w:p>
    <w:p w:rsidR="00040104" w:rsidRDefault="00401F87" w:rsidP="00401F87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/(</w:t>
      </w:r>
      <w:r w:rsidR="00040104">
        <w:rPr>
          <w:rFonts w:ascii="TH SarabunIT๙" w:hAnsi="TH SarabunIT๙" w:cs="TH SarabunIT๙" w:hint="cs"/>
          <w:sz w:val="32"/>
          <w:szCs w:val="32"/>
          <w:cs/>
        </w:rPr>
        <w:t>2) กรณีที่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401F87" w:rsidRDefault="00401F87" w:rsidP="00401F8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                           -2-</w:t>
      </w:r>
    </w:p>
    <w:p w:rsidR="00401F87" w:rsidRPr="001C12FA" w:rsidRDefault="00401F87" w:rsidP="00401F8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1C12FA" w:rsidRPr="001C12FA" w:rsidRDefault="001C12FA" w:rsidP="00040104">
      <w:pPr>
        <w:spacing w:after="0" w:line="240" w:lineRule="auto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</w:rPr>
        <w:t>(</w:t>
      </w:r>
      <w:r w:rsidRPr="001C12FA">
        <w:rPr>
          <w:rFonts w:ascii="TH SarabunIT๙" w:hAnsi="TH SarabunIT๙" w:cs="TH SarabunIT๙"/>
          <w:sz w:val="32"/>
          <w:szCs w:val="32"/>
          <w:cs/>
        </w:rPr>
        <w:t>๒) กรณีที่กิจการร่วมค้าไม่ได้จดทะเบียนเป็นนิติบุคคลใหม่ นิติบุคคลแต่ละนิติบุคคลที่เข้าร่วมค้าทุกรายจะต้องมีคุณสมบัติครบถ้วนตามเงื่อนไขที่กำหนดไว้ในเอกสารประกวดราคา เว้นแต่ในกรณีที่กิจการร่วมค้าได้มีข้อตกลงระหว่างผู้เข้าร่วมค้าเป็นลายลักษณ์อักษรกำหนดให้ผู้เข้าร่วมค้ารายใดรายหนึ่งเป็นผู้รับผิดชอบหลักในการเข้าเสนอราคากับหน่วยงานของรัช และแสดงหลักฐานดังกล่าวมาพร้อมการยื่นข้อเสนอประกวดราคาทางระบบจัดซื้อจัดจ้างภาครัฐด้วยอิเล็กทรอนิกส์ กิจการร่วมค้านั้นสามารถใช้ผลงานก่อสร้างของผู้เข้าร่วมค้าหลักรายเดียวเป็นผลงานก่อสร้างของกิจการร่วมค้าที่ยื่นข้อเสนอได้</w:t>
      </w:r>
      <w:r w:rsidRPr="001C12FA">
        <w:rPr>
          <w:rFonts w:ascii="TH SarabunIT๙" w:hAnsi="TH SarabunIT๙" w:cs="TH SarabunIT๙"/>
          <w:sz w:val="32"/>
          <w:szCs w:val="32"/>
          <w:cs/>
        </w:rPr>
        <w:br/>
      </w:r>
      <w:r w:rsidR="00040104">
        <w:rPr>
          <w:rFonts w:ascii="TH SarabunIT๙" w:hAnsi="TH SarabunIT๙" w:cs="TH SarabunIT๙"/>
          <w:sz w:val="32"/>
          <w:szCs w:val="32"/>
        </w:rPr>
        <w:t>                </w:t>
      </w:r>
      <w:r w:rsidRPr="001C12FA">
        <w:rPr>
          <w:rFonts w:ascii="TH SarabunIT๙" w:hAnsi="TH SarabunIT๙" w:cs="TH SarabunIT๙"/>
          <w:sz w:val="32"/>
          <w:szCs w:val="32"/>
          <w:cs/>
        </w:rPr>
        <w:t>ทั้งนี้ "กิจการร่วมค้าที่จดทะเบียนเป็นนิติบุคคลใหม่" หมายความว่า กิจการร่วมค้าที่จดทะเบียนเป็นนิติบุคคลต่อกรมพัฒนาธุรกิจการค้า กระทรวงพาณิชย์</w:t>
      </w:r>
    </w:p>
    <w:p w:rsidR="001C12FA" w:rsidRPr="001C12FA" w:rsidRDefault="001C12FA" w:rsidP="0004010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๑๑. ผู้ยื่นข้อเสนอต้องลงทะเบียนในระบบจัดซื้อจัดจ้างภาครัฐด้วยอิเล็กทรอนิกส์ (</w:t>
      </w:r>
      <w:r w:rsidRPr="001C12FA">
        <w:rPr>
          <w:rFonts w:ascii="TH SarabunIT๙" w:hAnsi="TH SarabunIT๙" w:cs="TH SarabunIT๙"/>
          <w:sz w:val="32"/>
          <w:szCs w:val="32"/>
        </w:rPr>
        <w:t xml:space="preserve">Electronic Government Procurement : e - GP) </w:t>
      </w:r>
      <w:r w:rsidRPr="001C12FA">
        <w:rPr>
          <w:rFonts w:ascii="TH SarabunIT๙" w:hAnsi="TH SarabunIT๙" w:cs="TH SarabunIT๙"/>
          <w:sz w:val="32"/>
          <w:szCs w:val="32"/>
          <w:cs/>
        </w:rPr>
        <w:t>ของกรมบัญชีกลาง</w:t>
      </w:r>
    </w:p>
    <w:p w:rsidR="001C12FA" w:rsidRPr="001C12FA" w:rsidRDefault="001C12FA" w:rsidP="0004010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๑๒. ผู้ยื่นข้อเสนอซึ่งได้รับคัดเลือกเป็นคู่สัญญาต้องลงทะเบียนในระบบจัดซื้อจัดจ้างภาครัฐด้วยอิเล็กทรอนิกส์ (</w:t>
      </w:r>
      <w:r w:rsidRPr="001C12FA">
        <w:rPr>
          <w:rFonts w:ascii="TH SarabunIT๙" w:hAnsi="TH SarabunIT๙" w:cs="TH SarabunIT๙"/>
          <w:sz w:val="32"/>
          <w:szCs w:val="32"/>
        </w:rPr>
        <w:t xml:space="preserve">Electronic Government Procurement : e - GP) </w:t>
      </w:r>
      <w:r w:rsidRPr="001C12FA">
        <w:rPr>
          <w:rFonts w:ascii="TH SarabunIT๙" w:hAnsi="TH SarabunIT๙" w:cs="TH SarabunIT๙"/>
          <w:sz w:val="32"/>
          <w:szCs w:val="32"/>
          <w:cs/>
        </w:rPr>
        <w:t>ของกรมบัญชีกลาง ตามที่คณะกรรมการ ป.ป.ช. กำหนด</w:t>
      </w:r>
    </w:p>
    <w:p w:rsidR="001C12FA" w:rsidRPr="001C12FA" w:rsidRDefault="001C12FA" w:rsidP="0004010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๑๓. ผู้ยื่นข้อเสนอต้องไม่อยู่ในฐานะเป็นผู้ไม่แสดงบัญชีรายรับรายจ่ายหรือแสดงบัญชีรายรับรายจ่ายไม่ถูกต้องครบถ้วนในสาระสำคัญ ตามที่คณะกรรมการ ป.ป.ช. กำหนด</w:t>
      </w:r>
    </w:p>
    <w:p w:rsidR="001C12FA" w:rsidRPr="001C12FA" w:rsidRDefault="001C12FA" w:rsidP="0004010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๑๔. ผู้ยื่นข้อเสนอซึ่งได้รับคัดเลือกเป็นคู่สัญญาต้องรับและจ่ายเงินผ่านบัญชีธนาคาร เว้นแต่การจ่ายเงินแต่ละครั้งซึ่งมีมูลค่าไม่เกินสามหมื่นบาทคู่สัญญาอาจจ่ายเป็นเงินสดก็ได้ ตามที่คณะกรรมการ ป.ป.ช. กำหนด</w:t>
      </w:r>
    </w:p>
    <w:p w:rsidR="001C12FA" w:rsidRPr="001C12FA" w:rsidRDefault="001C12FA" w:rsidP="001C12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ผู้ยื่นข้อเสนอต้องยื่นข้อเสนอและเสนอราคาทางระบบจัดซื้อจัดจ้างภาครัฐด้วยอิเล็กทรอนิกส์ ในวันที่ ๙ สิงหาคม</w:t>
      </w:r>
    </w:p>
    <w:p w:rsidR="00040104" w:rsidRDefault="001C12FA" w:rsidP="001C12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๒๕๖๑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ระหว่างเวลา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๐๘.๓๐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น.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ถึง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๑๖.๓๐</w:t>
      </w:r>
      <w:r w:rsidRPr="001C12FA">
        <w:rPr>
          <w:rFonts w:ascii="TH SarabunIT๙" w:hAnsi="TH SarabunIT๙" w:cs="TH SarabunIT๙"/>
          <w:sz w:val="32"/>
          <w:szCs w:val="32"/>
        </w:rPr>
        <w:t> </w:t>
      </w:r>
      <w:r w:rsidRPr="001C12FA">
        <w:rPr>
          <w:rFonts w:ascii="TH SarabunIT๙" w:hAnsi="TH SarabunIT๙" w:cs="TH SarabunIT๙"/>
          <w:sz w:val="32"/>
          <w:szCs w:val="32"/>
          <w:cs/>
        </w:rPr>
        <w:t>น.</w:t>
      </w:r>
      <w:r w:rsidRPr="001C12FA">
        <w:rPr>
          <w:rFonts w:ascii="TH SarabunIT๙" w:hAnsi="TH SarabunIT๙" w:cs="TH SarabunIT๙"/>
          <w:sz w:val="32"/>
          <w:szCs w:val="32"/>
          <w:cs/>
        </w:rPr>
        <w:br/>
      </w:r>
      <w:r w:rsidRPr="001C12FA">
        <w:rPr>
          <w:rFonts w:ascii="TH SarabunIT๙" w:hAnsi="TH SarabunIT๙" w:cs="TH SarabunIT๙"/>
          <w:sz w:val="32"/>
          <w:szCs w:val="32"/>
        </w:rPr>
        <w:t>                </w:t>
      </w:r>
      <w:r w:rsidRPr="001C12FA">
        <w:rPr>
          <w:rFonts w:ascii="TH SarabunIT๙" w:hAnsi="TH SarabunIT๙" w:cs="TH SarabunIT๙"/>
          <w:sz w:val="32"/>
          <w:szCs w:val="32"/>
          <w:cs/>
        </w:rPr>
        <w:t xml:space="preserve">ผู้สนใจสามารถขอซื้อเอกสารประกวดราคาด้วยอิเล็กทรอนิกส์ ในราคาชุดละ ๒๐๐.๐๐ บาท ผ่านทางระบบจัดซื้อจัดจ้างภาครัฐด้วยอิเล็กทรอนิกส์และชำระเงินผ่านทางธนาคาร ตั้งแต่วันที่ </w:t>
      </w:r>
      <w:r w:rsidR="00401F87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1C12FA">
        <w:rPr>
          <w:rFonts w:ascii="TH SarabunIT๙" w:hAnsi="TH SarabunIT๙" w:cs="TH SarabunIT๙"/>
          <w:sz w:val="32"/>
          <w:szCs w:val="32"/>
          <w:cs/>
        </w:rPr>
        <w:t xml:space="preserve"> สิงหาคม ๒๕๖๑ ถึงวันที่ </w:t>
      </w:r>
      <w:r w:rsidR="00401F87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1C12FA">
        <w:rPr>
          <w:rFonts w:ascii="TH SarabunIT๙" w:hAnsi="TH SarabunIT๙" w:cs="TH SarabunIT๙"/>
          <w:sz w:val="32"/>
          <w:szCs w:val="32"/>
          <w:cs/>
        </w:rPr>
        <w:t xml:space="preserve"> สิงหาคม ๒๕๖๑ โดยดาวน์โหลดเอกสารผ่านทางระบบจัดซื้อจัดจ้างภาครัฐด้วยอิเล็กทรอนิกส์ ได้ภายหลังจากชำระเงินเป็นที่เรียบร้อยแล้วจนถึงก่อนวันเสนอราคา</w:t>
      </w:r>
      <w:r w:rsidRPr="001C12FA">
        <w:rPr>
          <w:rFonts w:ascii="TH SarabunIT๙" w:hAnsi="TH SarabunIT๙" w:cs="TH SarabunIT๙"/>
          <w:sz w:val="32"/>
          <w:szCs w:val="32"/>
          <w:cs/>
        </w:rPr>
        <w:br/>
      </w:r>
      <w:r w:rsidRPr="001C12FA">
        <w:rPr>
          <w:rFonts w:ascii="TH SarabunIT๙" w:hAnsi="TH SarabunIT๙" w:cs="TH SarabunIT๙"/>
          <w:sz w:val="32"/>
          <w:szCs w:val="32"/>
        </w:rPr>
        <w:t>                </w:t>
      </w:r>
      <w:r w:rsidRPr="001C12FA">
        <w:rPr>
          <w:rFonts w:ascii="TH SarabunIT๙" w:hAnsi="TH SarabunIT๙" w:cs="TH SarabunIT๙"/>
          <w:sz w:val="32"/>
          <w:szCs w:val="32"/>
          <w:cs/>
        </w:rPr>
        <w:t xml:space="preserve">  ผู้สนใจส</w:t>
      </w:r>
      <w:r w:rsidR="00040104">
        <w:rPr>
          <w:rFonts w:ascii="TH SarabunIT๙" w:hAnsi="TH SarabunIT๙" w:cs="TH SarabunIT๙"/>
          <w:sz w:val="32"/>
          <w:szCs w:val="32"/>
          <w:cs/>
        </w:rPr>
        <w:t>ามารถดูรายละเอียดได้ที่เว็บไซ</w:t>
      </w:r>
      <w:r w:rsidR="00040104">
        <w:rPr>
          <w:rFonts w:ascii="TH SarabunIT๙" w:hAnsi="TH SarabunIT๙" w:cs="TH SarabunIT๙" w:hint="cs"/>
          <w:sz w:val="32"/>
          <w:szCs w:val="32"/>
          <w:cs/>
        </w:rPr>
        <w:t xml:space="preserve">ต์ </w:t>
      </w:r>
      <w:r w:rsidRPr="001C12FA">
        <w:rPr>
          <w:rFonts w:ascii="TH SarabunIT๙" w:hAnsi="TH SarabunIT๙" w:cs="TH SarabunIT๙"/>
          <w:sz w:val="32"/>
          <w:szCs w:val="32"/>
        </w:rPr>
        <w:t xml:space="preserve">www.lalommaipatthana.go.th/www.Koratdla.go.th </w:t>
      </w:r>
      <w:r w:rsidRPr="001C12FA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Pr="001C12FA">
        <w:rPr>
          <w:rFonts w:ascii="TH SarabunIT๙" w:hAnsi="TH SarabunIT๙" w:cs="TH SarabunIT๙"/>
          <w:sz w:val="32"/>
          <w:szCs w:val="32"/>
        </w:rPr>
        <w:t xml:space="preserve">www.gprocurement.go.th </w:t>
      </w:r>
      <w:r w:rsidRPr="001C12FA">
        <w:rPr>
          <w:rFonts w:ascii="TH SarabunIT๙" w:hAnsi="TH SarabunIT๙" w:cs="TH SarabunIT๙"/>
          <w:sz w:val="32"/>
          <w:szCs w:val="32"/>
          <w:cs/>
        </w:rPr>
        <w:t>หรือสอบถามทางโทรศัพท์หมายเลข ๐๔๔๗๕๖๑๕๕ ในวันและเวลาราชการ</w:t>
      </w:r>
      <w:r w:rsidRPr="001C12FA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1C12F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1C12FA" w:rsidRDefault="001C12FA" w:rsidP="00040104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ประกาศ ณ วันที่</w:t>
      </w:r>
      <w:r w:rsidRPr="001C12FA">
        <w:rPr>
          <w:rFonts w:ascii="TH SarabunIT๙" w:hAnsi="TH SarabunIT๙" w:cs="TH SarabunIT๙"/>
          <w:sz w:val="32"/>
          <w:szCs w:val="32"/>
        </w:rPr>
        <w:t xml:space="preserve"> </w:t>
      </w:r>
      <w:r w:rsidR="00401F87">
        <w:rPr>
          <w:rFonts w:ascii="TH SarabunIT๙" w:hAnsi="TH SarabunIT๙" w:cs="TH SarabunIT๙"/>
          <w:sz w:val="32"/>
          <w:szCs w:val="32"/>
        </w:rPr>
        <w:t xml:space="preserve"> 2</w:t>
      </w:r>
      <w:r w:rsidR="00401F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12FA">
        <w:rPr>
          <w:rFonts w:ascii="TH SarabunIT๙" w:hAnsi="TH SarabunIT๙" w:cs="TH SarabunIT๙"/>
          <w:sz w:val="32"/>
          <w:szCs w:val="32"/>
          <w:cs/>
        </w:rPr>
        <w:t xml:space="preserve"> สิงหาคม </w:t>
      </w:r>
      <w:r w:rsidR="00401F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12FA">
        <w:rPr>
          <w:rFonts w:ascii="TH SarabunIT๙" w:hAnsi="TH SarabunIT๙" w:cs="TH SarabunIT๙"/>
          <w:sz w:val="32"/>
          <w:szCs w:val="32"/>
          <w:cs/>
        </w:rPr>
        <w:t>พ.ศ. ๒๕๖๑</w:t>
      </w:r>
    </w:p>
    <w:p w:rsidR="00040104" w:rsidRDefault="00040104" w:rsidP="00747EC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</w:p>
    <w:p w:rsidR="00747ECA" w:rsidRPr="001C12FA" w:rsidRDefault="00295955" w:rsidP="00747ECA">
      <w:pPr>
        <w:spacing w:after="0" w:line="240" w:lineRule="auto"/>
        <w:ind w:left="720"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43174">
        <w:rPr>
          <w:rFonts w:ascii="TH SarabunIT๙" w:hAnsi="TH SarabunIT๙" w:cs="TH SarabunIT๙" w:hint="cs"/>
          <w:sz w:val="32"/>
          <w:szCs w:val="32"/>
          <w:cs/>
        </w:rPr>
        <w:t>นำ ปลอดกระโทก</w:t>
      </w:r>
      <w:bookmarkStart w:id="0" w:name="_GoBack"/>
      <w:bookmarkEnd w:id="0"/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(  นายนำ ปลอดกระ</w:t>
      </w:r>
      <w:proofErr w:type="spellStart"/>
      <w:r w:rsidRPr="001C12FA">
        <w:rPr>
          <w:rFonts w:ascii="TH SarabunIT๙" w:hAnsi="TH SarabunIT๙" w:cs="TH SarabunIT๙"/>
          <w:sz w:val="32"/>
          <w:szCs w:val="32"/>
          <w:cs/>
        </w:rPr>
        <w:t>โทก</w:t>
      </w:r>
      <w:proofErr w:type="spellEnd"/>
      <w:r w:rsidRPr="001C12FA">
        <w:rPr>
          <w:rFonts w:ascii="TH SarabunIT๙" w:hAnsi="TH SarabunIT๙" w:cs="TH SarabunIT๙"/>
          <w:sz w:val="32"/>
          <w:szCs w:val="32"/>
          <w:cs/>
        </w:rPr>
        <w:t xml:space="preserve">  )</w:t>
      </w:r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นายกองค์การบริหารส่วนตำบลละลมใหม่พัฒนา</w:t>
      </w: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40104" w:rsidRDefault="00040104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C12FA" w:rsidRPr="001C12FA" w:rsidRDefault="001C12FA" w:rsidP="001C12F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C12FA">
        <w:rPr>
          <w:rFonts w:ascii="TH SarabunIT๙" w:hAnsi="TH SarabunIT๙" w:cs="TH SarabunIT๙"/>
          <w:sz w:val="32"/>
          <w:szCs w:val="32"/>
          <w:cs/>
        </w:rPr>
        <w:t>หมายเหตุ</w:t>
      </w:r>
      <w:r w:rsidRPr="001C12FA">
        <w:rPr>
          <w:rFonts w:ascii="TH SarabunIT๙" w:hAnsi="TH SarabunIT๙" w:cs="TH SarabunIT๙"/>
          <w:sz w:val="32"/>
          <w:szCs w:val="32"/>
        </w:rPr>
        <w:t>  </w:t>
      </w:r>
      <w:r w:rsidRPr="001C12FA">
        <w:rPr>
          <w:rFonts w:ascii="TH SarabunIT๙" w:hAnsi="TH SarabunIT๙" w:cs="TH SarabunIT๙"/>
          <w:sz w:val="32"/>
          <w:szCs w:val="32"/>
          <w:cs/>
        </w:rPr>
        <w:t>ผู้ประกอบการสามารถจัดเตรียมเอกสารประกอบการเสนอราคา (เอกสารส่วนที่ ๑ และเอกสารส่วนที่ ๒)</w:t>
      </w:r>
    </w:p>
    <w:p w:rsidR="001C12FA" w:rsidRPr="001C12FA" w:rsidRDefault="00040104" w:rsidP="0004010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1C12FA" w:rsidRPr="001C12FA">
        <w:rPr>
          <w:rFonts w:ascii="TH SarabunIT๙" w:hAnsi="TH SarabunIT๙" w:cs="TH SarabunIT๙"/>
          <w:sz w:val="32"/>
          <w:szCs w:val="32"/>
          <w:cs/>
        </w:rPr>
        <w:t xml:space="preserve">ในระบบ </w:t>
      </w:r>
      <w:r w:rsidR="001C12FA" w:rsidRPr="001C12FA">
        <w:rPr>
          <w:rFonts w:ascii="TH SarabunIT๙" w:hAnsi="TH SarabunIT๙" w:cs="TH SarabunIT๙"/>
          <w:sz w:val="32"/>
          <w:szCs w:val="32"/>
        </w:rPr>
        <w:t xml:space="preserve">e-GP </w:t>
      </w:r>
      <w:r w:rsidR="001C12FA" w:rsidRPr="001C12FA">
        <w:rPr>
          <w:rFonts w:ascii="TH SarabunIT๙" w:hAnsi="TH SarabunIT๙" w:cs="TH SarabunIT๙"/>
          <w:sz w:val="32"/>
          <w:szCs w:val="32"/>
          <w:cs/>
        </w:rPr>
        <w:t>ได้ตั้งแต่วันที่ซื้อเอกสารจนถึงวันเสนอราคา</w:t>
      </w:r>
    </w:p>
    <w:sectPr w:rsidR="001C12FA" w:rsidRPr="001C12FA" w:rsidSect="00040104">
      <w:pgSz w:w="11906" w:h="16838"/>
      <w:pgMar w:top="1418" w:right="849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6A6A25"/>
    <w:multiLevelType w:val="hybridMultilevel"/>
    <w:tmpl w:val="10A0224C"/>
    <w:lvl w:ilvl="0" w:tplc="95F8EEA6">
      <w:start w:val="1"/>
      <w:numFmt w:val="thaiNumbers"/>
      <w:lvlText w:val="(%1)"/>
      <w:lvlJc w:val="left"/>
      <w:pPr>
        <w:ind w:left="1185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3AE"/>
    <w:rsid w:val="00040104"/>
    <w:rsid w:val="001C12FA"/>
    <w:rsid w:val="00295955"/>
    <w:rsid w:val="002F466D"/>
    <w:rsid w:val="00401F87"/>
    <w:rsid w:val="00675869"/>
    <w:rsid w:val="00747ECA"/>
    <w:rsid w:val="009233AE"/>
    <w:rsid w:val="00943174"/>
    <w:rsid w:val="00C9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3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233AE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1C12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3A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233AE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1C1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Ream</dc:creator>
  <cp:lastModifiedBy>Ream</cp:lastModifiedBy>
  <cp:revision>7</cp:revision>
  <cp:lastPrinted>2018-08-02T07:40:00Z</cp:lastPrinted>
  <dcterms:created xsi:type="dcterms:W3CDTF">2018-08-01T02:32:00Z</dcterms:created>
  <dcterms:modified xsi:type="dcterms:W3CDTF">2018-08-02T08:48:00Z</dcterms:modified>
</cp:coreProperties>
</file>